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eastAsia"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rPr>
        <w:t>项目名称：</w:t>
      </w:r>
      <w:bookmarkStart w:id="0" w:name="OLE_LINK1"/>
      <w:r>
        <w:rPr>
          <w:rFonts w:hint="eastAsia" w:ascii="Times New Roman" w:hAnsi="Times New Roman" w:eastAsia="宋体" w:cs="Times New Roman"/>
          <w:b w:val="0"/>
          <w:bCs w:val="0"/>
          <w:sz w:val="28"/>
          <w:szCs w:val="28"/>
          <w:highlight w:val="none"/>
          <w:lang w:val="en-US" w:eastAsia="zh-CN"/>
        </w:rPr>
        <w:t>临汾市本级不动产登记数据质量提升项目</w:t>
      </w:r>
      <w:bookmarkEnd w:id="0"/>
    </w:p>
    <w:p>
      <w:pPr>
        <w:pStyle w:val="2"/>
        <w:rPr>
          <w:rFonts w:hint="default"/>
          <w:lang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w:t>
      </w:r>
      <w:r>
        <w:rPr>
          <w:rFonts w:hint="eastAsia" w:ascii="Times New Roman" w:hAnsi="Times New Roman" w:eastAsia="黑体" w:cs="Times New Roman"/>
          <w:b w:val="0"/>
          <w:bCs w:val="0"/>
          <w:sz w:val="28"/>
          <w:szCs w:val="28"/>
          <w:highlight w:val="none"/>
          <w:lang w:val="en-US" w:eastAsia="zh-CN"/>
        </w:rPr>
        <w:t>自然资源确权登记中心</w:t>
      </w:r>
    </w:p>
    <w:p>
      <w:pPr>
        <w:widowControl w:val="0"/>
        <w:snapToGrid/>
        <w:spacing w:after="0" w:line="360" w:lineRule="atLeast"/>
        <w:jc w:val="center"/>
        <w:textAlignment w:val="baseline"/>
        <w:rPr>
          <w:rFonts w:hint="eastAsia"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lang w:val="en-US" w:eastAsia="zh-CN"/>
        </w:rPr>
        <w:t>二零</w:t>
      </w:r>
      <w:r>
        <w:rPr>
          <w:rFonts w:hint="eastAsia" w:ascii="Times New Roman" w:hAnsi="Times New Roman" w:eastAsia="黑体" w:cs="Times New Roman"/>
          <w:b w:val="0"/>
          <w:bCs w:val="0"/>
          <w:sz w:val="28"/>
          <w:szCs w:val="28"/>
          <w:highlight w:val="none"/>
          <w:lang w:val="en-US" w:eastAsia="zh-CN"/>
        </w:rPr>
        <w:t>二四</w:t>
      </w:r>
      <w:r>
        <w:rPr>
          <w:rFonts w:hint="default" w:ascii="Times New Roman" w:hAnsi="Times New Roman" w:eastAsia="黑体" w:cs="Times New Roman"/>
          <w:b w:val="0"/>
          <w:bCs w:val="0"/>
          <w:sz w:val="28"/>
          <w:szCs w:val="28"/>
          <w:highlight w:val="none"/>
          <w:lang w:val="en-US" w:eastAsia="zh-CN"/>
        </w:rPr>
        <w:t>年</w:t>
      </w:r>
      <w:r>
        <w:rPr>
          <w:rFonts w:hint="eastAsia" w:ascii="Times New Roman" w:hAnsi="Times New Roman" w:eastAsia="黑体" w:cs="Times New Roman"/>
          <w:b w:val="0"/>
          <w:bCs w:val="0"/>
          <w:sz w:val="28"/>
          <w:szCs w:val="28"/>
          <w:highlight w:val="none"/>
          <w:lang w:val="en-US" w:eastAsia="zh-CN"/>
        </w:rPr>
        <w:t>九</w:t>
      </w:r>
      <w:r>
        <w:rPr>
          <w:rFonts w:hint="default" w:ascii="Times New Roman" w:hAnsi="Times New Roman" w:eastAsia="黑体" w:cs="Times New Roman"/>
          <w:b w:val="0"/>
          <w:bCs w:val="0"/>
          <w:sz w:val="28"/>
          <w:szCs w:val="28"/>
          <w:highlight w:val="none"/>
          <w:lang w:val="en-US" w:eastAsia="zh-CN"/>
        </w:rPr>
        <w:t>月</w:t>
      </w:r>
      <w:r>
        <w:rPr>
          <w:rFonts w:hint="eastAsia" w:ascii="Times New Roman" w:hAnsi="Times New Roman" w:eastAsia="黑体" w:cs="Times New Roman"/>
          <w:b w:val="0"/>
          <w:bCs w:val="0"/>
          <w:sz w:val="28"/>
          <w:szCs w:val="28"/>
          <w:highlight w:val="none"/>
          <w:lang w:val="en-US" w:eastAsia="zh-CN"/>
        </w:rPr>
        <w:t>二十七日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w:t>
      </w:r>
      <w:r>
        <w:rPr>
          <w:rFonts w:hint="eastAsia" w:ascii="Times New Roman" w:hAnsi="Times New Roman" w:eastAsia="仿宋" w:cs="Times New Roman"/>
          <w:b w:val="0"/>
          <w:bCs w:val="0"/>
          <w:spacing w:val="10"/>
          <w:sz w:val="28"/>
          <w:szCs w:val="28"/>
          <w:highlight w:val="none"/>
          <w:lang w:val="en-US" w:eastAsia="zh-CN"/>
        </w:rPr>
        <w:t>启动临汾市本级不动产登记数据质量提升项目的政</w:t>
      </w:r>
      <w:r>
        <w:rPr>
          <w:rFonts w:hint="default" w:ascii="Times New Roman" w:hAnsi="Times New Roman" w:eastAsia="仿宋" w:cs="Times New Roman"/>
          <w:b w:val="0"/>
          <w:bCs w:val="0"/>
          <w:spacing w:val="10"/>
          <w:kern w:val="0"/>
          <w:sz w:val="28"/>
          <w:szCs w:val="28"/>
          <w:highlight w:val="none"/>
          <w:lang w:val="en-US" w:eastAsia="zh-CN"/>
        </w:rPr>
        <w:t>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vAlign w:val="center"/>
          </w:tcPr>
          <w:p>
            <w:pPr>
              <w:widowControl w:val="0"/>
              <w:tabs>
                <w:tab w:val="left" w:pos="2977"/>
              </w:tabs>
              <w:wordWrap/>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4</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9</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28</w:t>
            </w:r>
            <w:r>
              <w:rPr>
                <w:rFonts w:hint="default" w:ascii="Times New Roman" w:hAnsi="Times New Roman" w:eastAsia="仿宋" w:cs="Times New Roman"/>
                <w:b w:val="0"/>
                <w:bCs w:val="0"/>
                <w:spacing w:val="0"/>
                <w:kern w:val="0"/>
                <w:sz w:val="28"/>
                <w:szCs w:val="28"/>
                <w:highlight w:val="none"/>
                <w:lang w:val="en-US" w:eastAsia="zh-CN"/>
              </w:rPr>
              <w:t>日</w:t>
            </w:r>
            <w:r>
              <w:rPr>
                <w:rFonts w:hint="eastAsia" w:ascii="Times New Roman" w:hAnsi="Times New Roman" w:eastAsia="仿宋" w:cs="Times New Roman"/>
                <w:b w:val="0"/>
                <w:bCs w:val="0"/>
                <w:spacing w:val="0"/>
                <w:kern w:val="0"/>
                <w:sz w:val="28"/>
                <w:szCs w:val="28"/>
                <w:highlight w:val="none"/>
                <w:lang w:val="en-US" w:eastAsia="zh-CN"/>
              </w:rPr>
              <w:t>8</w:t>
            </w:r>
            <w:r>
              <w:rPr>
                <w:rFonts w:hint="default" w:ascii="Times New Roman" w:hAnsi="Times New Roman" w:eastAsia="仿宋" w:cs="Times New Roman"/>
                <w:b w:val="0"/>
                <w:bCs w:val="0"/>
                <w:spacing w:val="0"/>
                <w:kern w:val="0"/>
                <w:sz w:val="28"/>
                <w:szCs w:val="28"/>
                <w:highlight w:val="none"/>
                <w:lang w:val="en-US" w:eastAsia="zh-CN"/>
              </w:rPr>
              <w:t>时</w:t>
            </w:r>
            <w:r>
              <w:rPr>
                <w:rFonts w:hint="eastAsia" w:ascii="Times New Roman" w:hAnsi="Times New Roman" w:eastAsia="仿宋" w:cs="Times New Roman"/>
                <w:b w:val="0"/>
                <w:bCs w:val="0"/>
                <w:spacing w:val="0"/>
                <w:kern w:val="0"/>
                <w:sz w:val="28"/>
                <w:szCs w:val="28"/>
                <w:highlight w:val="none"/>
                <w:lang w:val="en-US" w:eastAsia="zh-CN"/>
              </w:rPr>
              <w:t>-</w:t>
            </w:r>
            <w:r>
              <w:rPr>
                <w:rFonts w:hint="default" w:ascii="Times New Roman" w:hAnsi="Times New Roman" w:eastAsia="仿宋" w:cs="Times New Roman"/>
                <w:b w:val="0"/>
                <w:bCs w:val="0"/>
                <w:spacing w:val="0"/>
                <w:kern w:val="0"/>
                <w:sz w:val="28"/>
                <w:szCs w:val="28"/>
                <w:highlight w:val="none"/>
                <w:lang w:val="en-US" w:eastAsia="zh-CN"/>
              </w:rPr>
              <w:t>20</w:t>
            </w:r>
            <w:r>
              <w:rPr>
                <w:rFonts w:hint="eastAsia" w:ascii="Times New Roman" w:hAnsi="Times New Roman" w:eastAsia="仿宋" w:cs="Times New Roman"/>
                <w:b w:val="0"/>
                <w:bCs w:val="0"/>
                <w:spacing w:val="0"/>
                <w:kern w:val="0"/>
                <w:sz w:val="28"/>
                <w:szCs w:val="28"/>
                <w:highlight w:val="none"/>
                <w:lang w:val="en-US" w:eastAsia="zh-CN"/>
              </w:rPr>
              <w:t>24</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10</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10</w:t>
            </w:r>
            <w:r>
              <w:rPr>
                <w:rFonts w:hint="default" w:ascii="Times New Roman" w:hAnsi="Times New Roman" w:eastAsia="仿宋" w:cs="Times New Roman"/>
                <w:b w:val="0"/>
                <w:bCs w:val="0"/>
                <w:spacing w:val="0"/>
                <w:kern w:val="0"/>
                <w:sz w:val="28"/>
                <w:szCs w:val="28"/>
                <w:highlight w:val="none"/>
                <w:lang w:val="en-US" w:eastAsia="zh-CN"/>
              </w:rPr>
              <w:t>日</w:t>
            </w:r>
            <w:r>
              <w:rPr>
                <w:rFonts w:hint="eastAsia" w:ascii="Times New Roman" w:hAnsi="Times New Roman" w:eastAsia="仿宋" w:cs="Times New Roman"/>
                <w:b w:val="0"/>
                <w:bCs w:val="0"/>
                <w:spacing w:val="0"/>
                <w:kern w:val="0"/>
                <w:sz w:val="28"/>
                <w:szCs w:val="28"/>
                <w:highlight w:val="none"/>
                <w:lang w:val="en-US" w:eastAsia="zh-CN"/>
              </w:rPr>
              <w:t>18</w:t>
            </w:r>
            <w:r>
              <w:rPr>
                <w:rFonts w:hint="default" w:ascii="Times New Roman" w:hAnsi="Times New Roman" w:eastAsia="仿宋" w:cs="Times New Roman"/>
                <w:b w:val="0"/>
                <w:bCs w:val="0"/>
                <w:spacing w:val="0"/>
                <w:kern w:val="0"/>
                <w:sz w:val="28"/>
                <w:szCs w:val="28"/>
                <w:highlight w:val="none"/>
                <w:lang w:val="en-US" w:eastAsia="zh-CN"/>
              </w:rPr>
              <w:t>时</w:t>
            </w:r>
          </w:p>
        </w:tc>
        <w:tc>
          <w:tcPr>
            <w:tcW w:w="1166" w:type="dxa"/>
            <w:vAlign w:val="top"/>
          </w:tcPr>
          <w:p>
            <w:pPr>
              <w:widowControl w:val="0"/>
              <w:wordWrap/>
              <w:adjustRightInd w:val="0"/>
              <w:snapToGrid/>
              <w:spacing w:after="0" w:line="460" w:lineRule="exact"/>
              <w:ind w:firstLine="522"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五个工作日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w:t>
            </w:r>
            <w:r>
              <w:rPr>
                <w:rFonts w:hint="eastAsia" w:ascii="Times New Roman" w:hAnsi="Times New Roman" w:eastAsia="仿宋" w:cs="Times New Roman"/>
                <w:b w:val="0"/>
                <w:bCs w:val="0"/>
                <w:spacing w:val="0"/>
                <w:kern w:val="0"/>
                <w:sz w:val="28"/>
                <w:szCs w:val="28"/>
                <w:highlight w:val="none"/>
                <w:lang w:val="en-US" w:eastAsia="zh-CN"/>
              </w:rPr>
              <w:t>政务服务大厅临汾市自然资源确权登记中心</w:t>
            </w:r>
            <w:r>
              <w:rPr>
                <w:rFonts w:hint="eastAsia" w:ascii="Times New Roman" w:hAnsi="Times New Roman" w:eastAsia="仿宋" w:cs="Times New Roman"/>
                <w:b w:val="0"/>
                <w:bCs w:val="0"/>
                <w:spacing w:val="0"/>
                <w:kern w:val="0"/>
                <w:sz w:val="28"/>
                <w:szCs w:val="28"/>
                <w:highlight w:val="none"/>
                <w:u w:val="single"/>
                <w:lang w:val="en-US" w:eastAsia="zh-CN"/>
              </w:rPr>
              <w:t>110</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4</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10</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11</w:t>
            </w:r>
            <w:r>
              <w:rPr>
                <w:rFonts w:hint="default" w:ascii="Times New Roman" w:hAnsi="Times New Roman" w:eastAsia="仿宋" w:cs="Times New Roman"/>
                <w:b w:val="0"/>
                <w:bCs w:val="0"/>
                <w:spacing w:val="0"/>
                <w:kern w:val="0"/>
                <w:sz w:val="28"/>
                <w:szCs w:val="28"/>
                <w:highlight w:val="none"/>
                <w:lang w:val="en-US" w:eastAsia="zh-CN"/>
              </w:rPr>
              <w:t>日</w:t>
            </w:r>
            <w:r>
              <w:rPr>
                <w:rFonts w:hint="eastAsia" w:ascii="Times New Roman" w:hAnsi="Times New Roman" w:eastAsia="仿宋" w:cs="Times New Roman"/>
                <w:b w:val="0"/>
                <w:bCs w:val="0"/>
                <w:spacing w:val="0"/>
                <w:kern w:val="0"/>
                <w:sz w:val="28"/>
                <w:szCs w:val="28"/>
                <w:highlight w:val="none"/>
                <w:lang w:val="en-US" w:eastAsia="zh-CN"/>
              </w:rPr>
              <w:t>10</w:t>
            </w:r>
            <w:r>
              <w:rPr>
                <w:rFonts w:hint="default" w:ascii="Times New Roman" w:hAnsi="Times New Roman" w:eastAsia="仿宋" w:cs="Times New Roman"/>
                <w:b w:val="0"/>
                <w:bCs w:val="0"/>
                <w:spacing w:val="0"/>
                <w:kern w:val="0"/>
                <w:sz w:val="28"/>
                <w:szCs w:val="28"/>
                <w:highlight w:val="none"/>
                <w:lang w:val="en-US" w:eastAsia="zh-CN"/>
              </w:rPr>
              <w:t>时，逾期</w:t>
            </w:r>
            <w:r>
              <w:rPr>
                <w:rFonts w:hint="default" w:ascii="Times New Roman" w:hAnsi="Times New Roman" w:eastAsia="仿宋" w:cs="Times New Roman"/>
                <w:b w:val="0"/>
                <w:bCs w:val="0"/>
                <w:color w:val="auto"/>
                <w:spacing w:val="0"/>
                <w:kern w:val="0"/>
                <w:sz w:val="28"/>
                <w:szCs w:val="28"/>
                <w:highlight w:val="none"/>
                <w:lang w:val="en-US" w:eastAsia="zh-CN"/>
              </w:rPr>
              <w:t>送达的将被拒收。</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vAlign w:val="center"/>
          </w:tcPr>
          <w:p>
            <w:pPr>
              <w:widowControl w:val="0"/>
              <w:tabs>
                <w:tab w:val="left" w:pos="2977"/>
              </w:tabs>
              <w:wordWrap/>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孟一鸣</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vAlign w:val="center"/>
          </w:tcPr>
          <w:p>
            <w:pPr>
              <w:widowControl w:val="0"/>
              <w:tabs>
                <w:tab w:val="left" w:pos="2977"/>
              </w:tabs>
              <w:wordWrap/>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13703576738</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vAlign w:val="center"/>
          </w:tcPr>
          <w:p>
            <w:pPr>
              <w:widowControl w:val="0"/>
              <w:tabs>
                <w:tab w:val="left" w:pos="2977"/>
              </w:tabs>
              <w:wordWrap/>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w:t>
      </w:r>
      <w:r>
        <w:rPr>
          <w:rFonts w:hint="eastAsia" w:ascii="Times New Roman" w:hAnsi="Times New Roman" w:eastAsia="仿宋" w:cs="Times New Roman"/>
          <w:b w:val="0"/>
          <w:bCs w:val="0"/>
          <w:spacing w:val="10"/>
          <w:sz w:val="28"/>
          <w:szCs w:val="28"/>
          <w:highlight w:val="none"/>
          <w:lang w:val="en-US" w:eastAsia="zh-CN"/>
        </w:rPr>
        <w:t>自然资源确权登记中心</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bookmarkStart w:id="9" w:name="_GoBack"/>
      <w:bookmarkEnd w:id="9"/>
      <w:r>
        <w:rPr>
          <w:rFonts w:hint="eastAsia" w:ascii="Times New Roman" w:hAnsi="Times New Roman" w:eastAsia="仿宋" w:cs="Times New Roman"/>
          <w:b w:val="0"/>
          <w:bCs w:val="0"/>
          <w:color w:val="auto"/>
          <w:spacing w:val="10"/>
          <w:sz w:val="28"/>
          <w:szCs w:val="28"/>
          <w:highlight w:val="none"/>
          <w:lang w:val="en-US" w:eastAsia="zh-CN" w:bidi="ar-SA"/>
        </w:rPr>
        <w:t>四</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九</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二十七</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1" w:name="_Toc175644016"/>
      <w:bookmarkStart w:id="2"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1"/>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4"/>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4"/>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w:t>
      </w:r>
      <w:r>
        <w:rPr>
          <w:rFonts w:hint="eastAsia" w:ascii="Times New Roman" w:hAnsi="Times New Roman" w:eastAsia="仿宋" w:cs="Times New Roman"/>
          <w:b w:val="0"/>
          <w:bCs w:val="0"/>
          <w:sz w:val="28"/>
          <w:szCs w:val="28"/>
          <w:highlight w:val="none"/>
          <w:lang w:val="en-US" w:eastAsia="zh-CN"/>
        </w:rPr>
        <w:t>临汾市自然资源确权登记中心</w:t>
      </w:r>
      <w:r>
        <w:rPr>
          <w:rFonts w:hint="default" w:ascii="Times New Roman" w:hAnsi="Times New Roman" w:eastAsia="仿宋" w:cs="Times New Roman"/>
          <w:b w:val="0"/>
          <w:bCs w:val="0"/>
          <w:sz w:val="28"/>
          <w:szCs w:val="28"/>
          <w:highlight w:val="none"/>
          <w:lang w:val="en-US" w:eastAsia="zh-CN"/>
        </w:rPr>
        <w:t>。</w:t>
      </w:r>
    </w:p>
    <w:p>
      <w:pPr>
        <w:pStyle w:val="14"/>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4"/>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4"/>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3" w:name="_Toc175644018"/>
      <w:r>
        <w:rPr>
          <w:rFonts w:hint="default" w:ascii="Times New Roman" w:hAnsi="Times New Roman" w:eastAsia="仿宋" w:cs="Times New Roman"/>
          <w:b w:val="0"/>
          <w:bCs w:val="0"/>
          <w:sz w:val="28"/>
          <w:szCs w:val="28"/>
          <w:highlight w:val="none"/>
        </w:rPr>
        <w:t>第一部分 磋商公告；</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3"/>
      <w:r>
        <w:rPr>
          <w:rFonts w:hint="default" w:ascii="Times New Roman" w:hAnsi="Times New Roman" w:eastAsia="仿宋" w:cs="Times New Roman"/>
          <w:b w:val="0"/>
          <w:bCs w:val="0"/>
          <w:sz w:val="28"/>
          <w:szCs w:val="28"/>
          <w:highlight w:val="none"/>
          <w:lang w:eastAsia="zh-CN"/>
        </w:rPr>
        <w:t>响应文件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4"/>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4"/>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4"/>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4" w:name="_Toc175644019"/>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4"/>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4"/>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4"/>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4"/>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4"/>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4"/>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4"/>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4"/>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4"/>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5" w:name="_Toc175644022"/>
    </w:p>
    <w:bookmarkEnd w:id="5"/>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4"/>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2"/>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5"/>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5"/>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4"/>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4"/>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4"/>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4"/>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6" w:name="_Toc86202635"/>
      <w:bookmarkStart w:id="7"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6"/>
    <w:bookmarkEnd w:id="7"/>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8"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8"/>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auto"/>
    <w:pitch w:val="default"/>
    <w:sig w:usb0="00000000" w:usb1="00000000" w:usb2="00000029" w:usb3="00000000" w:csb0="200101FF" w:csb1="2028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rFonts w:ascii="Tahoma" w:hAnsi="Tahoma" w:eastAsia="微软雅黑" w:cs="黑体"/>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wrap="none" lIns="0" tIns="0" rIns="0" bIns="0" upright="true">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oZh3GqwEAAEUDAAAOAAAAZHJz&#10;L2Uyb0RvYy54bWytUktu2zAQ3RfIHQjuY0peBIZgOQgQJChQpAHSHoCmSIsAfxjSlnyB9gZdddN9&#10;z+VzdEhLTtPuim6omSH15r03s74drSEHCVF719J6UVEinfCddruWfv70cL2iJCbuOm68ky09ykhv&#10;N1fv1kNo5NL33nQSCIK42AyhpX1KoWEsil5aHhc+SIeXyoPlCVPYsQ74gOjWsGVV3bDBQxfACxkj&#10;Vu/Pl3RT8JWSIn1UKspETEuRWyonlHObT7ZZ82YHPPRaTDT4P7CwXDtseoG654mTPei/oKwW4KNX&#10;aSG8ZV4pLWTRgGrq6g81Lz0PsmhBc2K42BT/H6x4OjwD0V1Ll5Q4bnFEp29fT99/nn58IXWd/RlC&#10;bPDZS3iGKYsYZrGjApu/KIOMxdPjxVM5JiKwWK+Wq1WF1gu8mxPEYa+/B4jpUXpLctBSwKEVL/nh&#10;Q0znp/OT3M35B20M1nlj3JsCYuYKy4zPHHOUxu04Ed/67ohyB5x3Sx0uJCXmvUM782rMAczBdg72&#10;AfSuR2oJ9nkeHNHv9gl5FHq5yRl56o2zKgKnvcrL8HteXr1u/+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OhmHcarAQAARQMAAA4AAAAAAAAAAQAgAAAANQEAAGRycy9lMm9Eb2MueG1sUEsF&#10;BgAAAAAGAAYAWQEAAFIFAAAAAA==&#10;">
              <v:fill on="f" focussize="0,0"/>
              <v:stroke on="f"/>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rect>
          </w:pict>
        </mc:Fallback>
      </mc:AlternateContent>
    </w:r>
    <w:r>
      <w:rPr>
        <w:rFonts w:ascii="Tahoma" w:hAnsi="Tahoma" w:eastAsia="微软雅黑" w:cs="黑体"/>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微软雅黑"/>
                              <w:lang w:eastAsia="zh-CN"/>
                            </w:rPr>
                          </w:pPr>
                        </w:p>
                      </w:txbxContent>
                    </wps:txbx>
                    <wps:bodyPr wrap="none" lIns="0" tIns="0" rIns="0" bIns="0" upright="true">
                      <a:spAutoFit/>
                    </wps:bodyPr>
                  </wps:wsp>
                </a:graphicData>
              </a:graphic>
            </wp:anchor>
          </w:drawing>
        </mc:Choice>
        <mc:Fallback>
          <w:pict>
            <v:rect id="文本框 19" o:spid="_x0000_s1026" o:spt="1"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K+HqzTXAAAACgEAAA8AAABkcnMvZG93bnJldi54bWxNj8tOwzAQRfdI/IM1&#10;SOyonbSCKI3TBVIlQGya8gFuPHmo9jiK3ab8PcMKljNzdOfcanfzTlxxjmMgDdlKgUBqgx2p1/B1&#10;3D8VIGIyZI0LhBq+McKuvr+rTGnDQge8NqkXHEKxNBqGlKZSytgO6E1chQmJb12YvUk8zr20s1k4&#10;3DuZK/UsvRmJPwxmwtcB23Nz8RrksdkvReNmFT7y7tO9vx06DFo/PmRqCyLhLf3B8KvP6lCz0ylc&#10;yEbhNGxytWFUQ77mTgy8qIIXJw3rLFMg60r+r1D/AFBLAwQUAAAACACHTuJAwYiFq6sBAABFAwAA&#10;DgAAAGRycy9lMm9Eb2MueG1srVJLbtswEN0H6B0I7mvKXgSuYDkIECQIUDQB0hyApkiLAH8Y0pZ8&#10;gfQGXXXTfc/lc3RIS04/uyAbamZIvXnvzayuBmvIXkLU3jV0PqsokU74VrttQ5+/3n5cUhITdy03&#10;3smGHmSkV+sPF6s+1HLhO29aCQRBXKz70NAupVAzFkUnLY8zH6TDS+XB8oQpbFkLvEd0a9iiqi5Z&#10;76EN4IWMEas3p0u6LvhKSZEelIoyEdNQ5JbKCeXc5JOtV7zeAg+dFiMN/gYWlmuHTc9QNzxxsgP9&#10;H5TVAnz0Ks2Et8wrpYUsGlDNvPpHzVPHgyxa0JwYzjbF94MVX/aPQHSLs6PEcYsjOn7/dvzx6/jz&#10;hcw/ZX/6EGt89hQeYcwihlnsoMDmL8ogQ/H0cPZUDokILM6Xi+WyQusF3k0J4rDX3wPEdCe9JTlo&#10;KODQipd8/zmm09PpSe7m/K02Buu8Nu6vAmLmCsuMTxxzlIbNMBLf+PaAcnucd0MdLiQl5t6hnXk1&#10;pgCmYDMFuwB62yG1BLs8D47o17uEPAq93OSEPPbGWRWB417lZfgzL69et3/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K+HqzTXAAAACgEAAA8AAAAAAAAAAQAgAAAAOAAAAGRycy9kb3ducmV2Lnht&#10;bFBLAQIUABQAAAAIAIdO4kDBiIWrqwEAAEUDAAAOAAAAAAAAAAEAIAAAADwBAABkcnMvZTJvRG9j&#10;LnhtbFBLBQYAAAAABgAGAFkBAABZBQAAAAA=&#10;">
              <v:fill on="f" focussize="0,0"/>
              <v:stroke on="f"/>
              <v:imagedata o:title=""/>
              <o:lock v:ext="edit" aspectratio="f"/>
              <v:textbox inset="0mm,0mm,0mm,0mm" style="mso-fit-shape-to-text:t;">
                <w:txbxContent>
                  <w:p>
                    <w:pPr>
                      <w:pStyle w:val="5"/>
                      <w:rPr>
                        <w:rFonts w:hint="eastAsia" w:eastAsia="微软雅黑"/>
                        <w:lang w:eastAsia="zh-CN"/>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2IyYTlmMjdkZWY2MmI3ZTk1ZmMyNjY3ZTFjZmYifQ=="/>
  </w:docVars>
  <w:rsids>
    <w:rsidRoot w:val="00000000"/>
    <w:rsid w:val="119E1C61"/>
    <w:rsid w:val="4DB6F8E6"/>
    <w:rsid w:val="6A8B5EE8"/>
    <w:rsid w:val="7ECA96A1"/>
    <w:rsid w:val="DAFF79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character" w:styleId="10">
    <w:name w:val="page number"/>
    <w:basedOn w:val="9"/>
    <w:qFormat/>
    <w:uiPriority w:val="0"/>
  </w:style>
  <w:style w:type="paragraph" w:customStyle="1" w:styleId="11">
    <w:name w:val="正文首行缩进 21"/>
    <w:basedOn w:val="12"/>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2">
    <w:name w:val="正文文本缩进1"/>
    <w:basedOn w:val="1"/>
    <w:qFormat/>
    <w:uiPriority w:val="0"/>
    <w:pPr>
      <w:ind w:left="200" w:leftChars="200"/>
    </w:pPr>
    <w:rPr>
      <w:rFonts w:ascii="Calibri" w:hAnsi="Calibri" w:eastAsia="宋体" w:cs="Times New Roman"/>
    </w:rPr>
  </w:style>
  <w:style w:type="paragraph" w:customStyle="1" w:styleId="13">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5">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6">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7">
    <w:name w:val="font81"/>
    <w:basedOn w:val="9"/>
    <w:qFormat/>
    <w:uiPriority w:val="0"/>
    <w:rPr>
      <w:rFonts w:hint="eastAsia" w:ascii="宋体" w:hAnsi="宋体" w:eastAsia="宋体" w:cs="宋体"/>
      <w:color w:val="FF0000"/>
      <w:sz w:val="28"/>
      <w:szCs w:val="28"/>
      <w:u w:val="none"/>
    </w:rPr>
  </w:style>
  <w:style w:type="character" w:customStyle="1" w:styleId="18">
    <w:name w:val="font01"/>
    <w:basedOn w:val="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892</Words>
  <Characters>5091</Characters>
  <Lines>42</Lines>
  <Paragraphs>11</Paragraphs>
  <TotalTime>48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2008-09-21T01:20:00Z</dcterms:created>
  <dc:creator>Administrator</dc:creator>
  <cp:lastModifiedBy>greatwall</cp:lastModifiedBy>
  <cp:lastPrinted>2024-07-17T01:09:00Z</cp:lastPrinted>
  <dcterms:modified xsi:type="dcterms:W3CDTF">2024-09-27T09:57:13Z</dcterms:modified>
  <dc:title>磋 商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80A8D46CD59E44D58DEDFCF44ECA738D_13</vt:lpwstr>
  </property>
</Properties>
</file>