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宋体" w:cs="Times New Roman"/>
          <w:b w:val="0"/>
          <w:bCs w:val="0"/>
          <w:sz w:val="28"/>
          <w:szCs w:val="28"/>
          <w:highlight w:val="none"/>
          <w:lang w:eastAsia="zh-CN"/>
        </w:rPr>
        <w:t>《</w:t>
      </w:r>
      <w:r>
        <w:rPr>
          <w:rFonts w:hint="eastAsia" w:ascii="Times New Roman" w:hAnsi="Times New Roman" w:eastAsia="仿宋" w:cs="Times New Roman"/>
          <w:b w:val="0"/>
          <w:bCs w:val="0"/>
          <w:spacing w:val="10"/>
          <w:sz w:val="28"/>
          <w:szCs w:val="28"/>
          <w:highlight w:val="none"/>
          <w:lang w:val="en-US" w:eastAsia="zh-CN"/>
        </w:rPr>
        <w:t>临汾市低空经济专项规划</w:t>
      </w:r>
      <w:r>
        <w:rPr>
          <w:rFonts w:hint="eastAsia" w:ascii="Times New Roman" w:hAnsi="Times New Roman" w:eastAsia="宋体" w:cs="Times New Roman"/>
          <w:b w:val="0"/>
          <w:bCs w:val="0"/>
          <w:sz w:val="28"/>
          <w:szCs w:val="28"/>
          <w:highlight w:val="none"/>
          <w:lang w:eastAsia="zh-CN"/>
        </w:rPr>
        <w:t>》</w:t>
      </w:r>
      <w:r>
        <w:rPr>
          <w:rFonts w:hint="eastAsia" w:ascii="Times New Roman" w:hAnsi="Times New Roman" w:eastAsia="仿宋" w:cs="Times New Roman"/>
          <w:b w:val="0"/>
          <w:bCs w:val="0"/>
          <w:spacing w:val="10"/>
          <w:sz w:val="28"/>
          <w:szCs w:val="28"/>
          <w:highlight w:val="none"/>
          <w:lang w:val="en-US" w:eastAsia="zh-CN"/>
        </w:rPr>
        <w:t>项目公开选择政府采购代理机构</w:t>
      </w:r>
    </w:p>
    <w:p>
      <w:pPr>
        <w:pStyle w:val="2"/>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二五</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eastAsia="zh-CN"/>
        </w:rPr>
        <w:t>八</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十一日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《临汾市低空经济专项规划》项目</w:t>
      </w:r>
      <w:r>
        <w:rPr>
          <w:rFonts w:hint="default" w:ascii="Times New Roman" w:hAnsi="Times New Roman" w:eastAsia="仿宋" w:cs="Times New Roman"/>
          <w:b w:val="0"/>
          <w:bCs w:val="0"/>
          <w:spacing w:val="10"/>
          <w:kern w:val="0"/>
          <w:sz w:val="28"/>
          <w:szCs w:val="28"/>
          <w:highlight w:val="none"/>
          <w:lang w:val="en-US" w:eastAsia="zh-CN"/>
        </w:rPr>
        <w:t>政府采购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12</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5个工作日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320</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 xml:space="preserve"> 8 </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 xml:space="preserve"> 19  </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280" w:firstLineChars="1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郑志坤</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0357-2223019</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“财政信息”</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五</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八</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十一</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bookmarkStart w:id="8" w:name="_GoBack"/>
      <w:bookmarkEnd w:id="8"/>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NIO2JNYAAAAKAQAADwAAAAAAAAABACAA&#10;AAA4AAAAZHJzL2Rvd25yZXYueG1sUEsBAhQAFAAAAAgAh07iQP9bQWsyAgAAYwQAAA4AAAAAAAAA&#10;AQAgAAAAOwEAAGRycy9lMm9Eb2MueG1sUEsFBgAAAAAGAAYAWQEAAN8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2Y1NzAyYzNkM2I5YTA1MDE1NTk2ZTBlZjdlZTY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726AB"/>
    <w:rsid w:val="3F4C7E45"/>
    <w:rsid w:val="3F7B77F2"/>
    <w:rsid w:val="3F8508B9"/>
    <w:rsid w:val="3F973E72"/>
    <w:rsid w:val="3FBE296F"/>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8A9EE"/>
    <w:rsid w:val="7EFE2588"/>
    <w:rsid w:val="7F593C9D"/>
    <w:rsid w:val="7F738A4B"/>
    <w:rsid w:val="7F7B3A72"/>
    <w:rsid w:val="7FA90FFC"/>
    <w:rsid w:val="7FBDBD5C"/>
    <w:rsid w:val="7FC35EBC"/>
    <w:rsid w:val="7FDF564D"/>
    <w:rsid w:val="7FEB01FB"/>
    <w:rsid w:val="7FF59B3E"/>
    <w:rsid w:val="7FFBE5DB"/>
    <w:rsid w:val="7FFFAF40"/>
    <w:rsid w:val="9BEFBB96"/>
    <w:rsid w:val="BFDD1133"/>
    <w:rsid w:val="DA7B1829"/>
    <w:rsid w:val="DB7BA4ED"/>
    <w:rsid w:val="DDFBC6A8"/>
    <w:rsid w:val="DE1929EA"/>
    <w:rsid w:val="DFBA1FDE"/>
    <w:rsid w:val="DFEFD6B5"/>
    <w:rsid w:val="E5DEA0CB"/>
    <w:rsid w:val="EBEF6CA6"/>
    <w:rsid w:val="EDB65315"/>
    <w:rsid w:val="EEDFB137"/>
    <w:rsid w:val="EF7F0545"/>
    <w:rsid w:val="EFE70389"/>
    <w:rsid w:val="EFFF2212"/>
    <w:rsid w:val="F5D1EDC7"/>
    <w:rsid w:val="F67DFD83"/>
    <w:rsid w:val="F6EEBAE2"/>
    <w:rsid w:val="FAFF879C"/>
    <w:rsid w:val="FD1D5835"/>
    <w:rsid w:val="FEBC780A"/>
    <w:rsid w:val="FEFFDEE9"/>
    <w:rsid w:val="FEFFFDCD"/>
    <w:rsid w:val="FF9FEEF2"/>
    <w:rsid w:val="FFEEFB55"/>
    <w:rsid w:val="FFFB1C2A"/>
    <w:rsid w:val="FFFE9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892</Words>
  <Characters>5091</Characters>
  <Lines>42</Lines>
  <Paragraphs>11</Paragraphs>
  <TotalTime>67</TotalTime>
  <ScaleCrop>false</ScaleCrop>
  <LinksUpToDate>false</LinksUpToDate>
  <CharactersWithSpaces>5972</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2008-09-19T01:20:00Z</dcterms:created>
  <dc:creator>Administrator</dc:creator>
  <cp:lastModifiedBy>greatwall</cp:lastModifiedBy>
  <cp:lastPrinted>2022-01-03T07:42:00Z</cp:lastPrinted>
  <dcterms:modified xsi:type="dcterms:W3CDTF">2025-08-11T09:26:25Z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CDBCCD143A594D0D9AED0D7281AD236C_13</vt:lpwstr>
  </property>
</Properties>
</file>